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DBF5C">
      <w:pPr>
        <w:jc w:val="center"/>
        <w:rPr>
          <w:rFonts w:ascii="Arial" w:hAnsi="Arial" w:eastAsia="Calibri" w:cs="Arial"/>
          <w:b/>
        </w:rPr>
      </w:pPr>
      <w:r>
        <w:rPr>
          <w:rFonts w:ascii="Arial" w:hAnsi="Arial" w:eastAsia="Calibri" w:cs="Arial"/>
          <w:b/>
        </w:rPr>
        <w:t xml:space="preserve">РОССИЙСКАЯ ФЕДЕРАЦИЯ </w:t>
      </w:r>
    </w:p>
    <w:p w14:paraId="146DC624">
      <w:pPr>
        <w:jc w:val="center"/>
        <w:rPr>
          <w:rFonts w:ascii="Arial" w:hAnsi="Arial" w:eastAsia="Calibri" w:cs="Arial"/>
          <w:b/>
        </w:rPr>
      </w:pPr>
      <w:r>
        <w:rPr>
          <w:rFonts w:ascii="Arial" w:hAnsi="Arial" w:eastAsia="Calibri" w:cs="Arial"/>
          <w:b/>
        </w:rPr>
        <w:t>АДМИНИСТРАЦИЯ ТОПОЛИНСКОГО СЕЛЬСОВЕТА</w:t>
      </w:r>
    </w:p>
    <w:p w14:paraId="3144986B">
      <w:pPr>
        <w:jc w:val="center"/>
        <w:rPr>
          <w:rFonts w:ascii="Arial" w:hAnsi="Arial" w:eastAsia="Calibri" w:cs="Arial"/>
          <w:b/>
        </w:rPr>
      </w:pPr>
      <w:r>
        <w:rPr>
          <w:rFonts w:ascii="Arial" w:hAnsi="Arial" w:eastAsia="Calibri" w:cs="Arial"/>
          <w:b/>
        </w:rPr>
        <w:t>ХАБАРСКОГО РАЙОНА АЛТАЙСКОГО КРАЯ</w:t>
      </w:r>
    </w:p>
    <w:p w14:paraId="72073B76">
      <w:pPr>
        <w:jc w:val="center"/>
        <w:rPr>
          <w:rFonts w:ascii="Arial" w:hAnsi="Arial" w:eastAsia="Calibri" w:cs="Arial"/>
          <w:b/>
        </w:rPr>
      </w:pPr>
      <w:r>
        <w:rPr>
          <w:rFonts w:ascii="Arial" w:hAnsi="Arial" w:eastAsia="Calibri" w:cs="Arial"/>
          <w:b/>
        </w:rPr>
        <w:t xml:space="preserve"> </w:t>
      </w:r>
    </w:p>
    <w:p w14:paraId="7D323C42">
      <w:pPr>
        <w:jc w:val="center"/>
        <w:rPr>
          <w:rFonts w:ascii="Arial" w:hAnsi="Arial" w:eastAsia="Calibri" w:cs="Arial"/>
          <w:b/>
        </w:rPr>
      </w:pPr>
      <w:r>
        <w:rPr>
          <w:rFonts w:ascii="Arial" w:hAnsi="Arial" w:eastAsia="Calibri" w:cs="Arial"/>
          <w:b/>
        </w:rPr>
        <w:t>ПОСТАНОВЛЕНИЕ</w:t>
      </w:r>
    </w:p>
    <w:p w14:paraId="5449D8C2">
      <w:pPr>
        <w:jc w:val="center"/>
        <w:rPr>
          <w:rFonts w:ascii="Arial" w:hAnsi="Arial" w:eastAsia="Calibri" w:cs="Arial"/>
          <w:b/>
        </w:rPr>
      </w:pPr>
    </w:p>
    <w:p w14:paraId="00A13DFD">
      <w:pPr>
        <w:jc w:val="left"/>
        <w:rPr>
          <w:rFonts w:hint="default" w:ascii="Arial" w:hAnsi="Arial" w:eastAsia="Calibri" w:cs="Arial"/>
          <w:b w:val="0"/>
          <w:bCs/>
          <w:lang w:val="ru-RU"/>
        </w:rPr>
      </w:pPr>
      <w:r>
        <w:rPr>
          <w:rFonts w:hint="default" w:ascii="Arial" w:hAnsi="Arial" w:eastAsia="Calibri" w:cs="Arial"/>
          <w:b w:val="0"/>
          <w:bCs/>
          <w:lang w:val="ru-RU"/>
        </w:rPr>
        <w:t>20.12.2024г.                                                                                               № 44</w:t>
      </w:r>
    </w:p>
    <w:p w14:paraId="109A0615">
      <w:pPr>
        <w:rPr>
          <w:rFonts w:hint="default" w:ascii="Arial" w:hAnsi="Arial" w:cs="Arial"/>
        </w:rPr>
      </w:pPr>
    </w:p>
    <w:p w14:paraId="7D881574">
      <w:pPr>
        <w:jc w:val="center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с. Топольное</w:t>
      </w:r>
    </w:p>
    <w:p w14:paraId="421E6345">
      <w:pPr>
        <w:jc w:val="left"/>
        <w:rPr>
          <w:rFonts w:hint="default" w:ascii="Arial" w:hAnsi="Arial" w:cs="Arial"/>
          <w:lang w:val="ru-RU"/>
        </w:rPr>
      </w:pPr>
    </w:p>
    <w:p w14:paraId="6C244E33">
      <w:pPr>
        <w:jc w:val="left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О присвоении адреса объекту адресации</w:t>
      </w:r>
    </w:p>
    <w:p w14:paraId="3F9B69C3">
      <w:pPr>
        <w:jc w:val="left"/>
        <w:rPr>
          <w:rFonts w:hint="default" w:ascii="Arial" w:hAnsi="Arial" w:cs="Arial"/>
          <w:lang w:val="ru-RU"/>
        </w:rPr>
      </w:pPr>
    </w:p>
    <w:p w14:paraId="462144AC">
      <w:pPr>
        <w:jc w:val="left"/>
        <w:rPr>
          <w:rFonts w:hint="default" w:ascii="Arial" w:hAnsi="Arial" w:cs="Arial"/>
          <w:lang w:val="ru-RU"/>
        </w:rPr>
      </w:pPr>
    </w:p>
    <w:p w14:paraId="1469E7D5">
      <w:pPr>
        <w:jc w:val="both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 xml:space="preserve"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, Постановлением Правительства Российской Федерации от 19.11.2014 № 121 «Об утверждении Правил присвоения, изменения, и аннулирования адресов»,Постановлением  Администрации Тополинского сельсовета Хабарского района Алтайского края от 21.05.2024 № 15 «О внесении изменений в постановление от 29.04.2021 № 6 «Об утверждении административного регламента по предоставлению муниципальной услуги «Присвоение (изменение, аннулирование) адресов объекту недвижимости в Администрации Тополинского сельсовета Хабарского района Алтайского края»»» , Администрация Тополинского сельсовета </w:t>
      </w:r>
    </w:p>
    <w:p w14:paraId="010E6C28">
      <w:pPr>
        <w:jc w:val="both"/>
        <w:rPr>
          <w:rFonts w:hint="default" w:ascii="Arial" w:hAnsi="Arial" w:cs="Arial"/>
          <w:lang w:val="ru-RU"/>
        </w:rPr>
      </w:pPr>
    </w:p>
    <w:p w14:paraId="06B7C103">
      <w:pPr>
        <w:jc w:val="center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ПОСТАНОВЛЯЕТ</w:t>
      </w:r>
    </w:p>
    <w:p w14:paraId="5C950978">
      <w:pPr>
        <w:jc w:val="center"/>
        <w:rPr>
          <w:rFonts w:hint="default" w:ascii="Arial" w:hAnsi="Arial" w:cs="Arial"/>
          <w:lang w:val="ru-RU"/>
        </w:rPr>
      </w:pPr>
    </w:p>
    <w:p w14:paraId="62D17F2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Arial" w:hAnsi="Arial" w:cs="Arial"/>
          <w:lang w:val="ru-RU"/>
        </w:rPr>
        <w:t>Присвоить объектам недвижимости (земельным участкам), расположенным на территории сельского поселения Тополинский сельсовет Хабарского района Алтайского края, адреса согласно приложению №1</w:t>
      </w:r>
    </w:p>
    <w:p w14:paraId="081DC98A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Разместить в Государственном адресном реестре сведения об адресе(ах) объекта(ов) адресации согласно приложению №1 к настоящему постановлению.</w:t>
      </w:r>
    </w:p>
    <w:p w14:paraId="2A37BAFB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Опубликовать настоящее постановление в Сборнике муниципальных правовых актов Тополинского сельсовета Хабарского района Алтайского края и разместить на официальном сайте Администрации Тополинского сельсовета Хабарского района Алтайского края.</w:t>
      </w:r>
    </w:p>
    <w:p w14:paraId="0E0908B3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Контроль за исполнением настоящего постановления оставляю за собой.</w:t>
      </w:r>
    </w:p>
    <w:p w14:paraId="5CED27DB">
      <w:pPr>
        <w:numPr>
          <w:ilvl w:val="0"/>
          <w:numId w:val="0"/>
        </w:numPr>
        <w:spacing w:after="0" w:line="240" w:lineRule="auto"/>
        <w:jc w:val="both"/>
        <w:rPr>
          <w:rFonts w:hint="default" w:ascii="Arial" w:hAnsi="Arial" w:cs="Arial"/>
          <w:lang w:val="ru-RU"/>
        </w:rPr>
      </w:pPr>
    </w:p>
    <w:p w14:paraId="478C8B31">
      <w:pPr>
        <w:numPr>
          <w:ilvl w:val="0"/>
          <w:numId w:val="0"/>
        </w:numPr>
        <w:spacing w:after="0" w:line="240" w:lineRule="auto"/>
        <w:jc w:val="both"/>
        <w:rPr>
          <w:rFonts w:hint="default" w:ascii="Arial" w:hAnsi="Arial" w:cs="Arial"/>
          <w:lang w:val="ru-RU"/>
        </w:rPr>
      </w:pPr>
    </w:p>
    <w:p w14:paraId="487C224A">
      <w:pPr>
        <w:numPr>
          <w:ilvl w:val="0"/>
          <w:numId w:val="0"/>
        </w:numPr>
        <w:spacing w:after="0" w:line="240" w:lineRule="auto"/>
        <w:jc w:val="both"/>
        <w:rPr>
          <w:rFonts w:hint="default" w:ascii="Arial" w:hAnsi="Arial" w:cs="Arial"/>
          <w:lang w:val="ru-RU"/>
        </w:rPr>
      </w:pPr>
    </w:p>
    <w:p w14:paraId="3046DB1B">
      <w:pPr>
        <w:numPr>
          <w:ilvl w:val="0"/>
          <w:numId w:val="0"/>
        </w:numPr>
        <w:spacing w:after="0" w:line="240" w:lineRule="auto"/>
        <w:jc w:val="both"/>
        <w:rPr>
          <w:rFonts w:hint="default" w:ascii="Arial" w:hAnsi="Arial" w:cs="Arial"/>
          <w:lang w:val="ru-RU"/>
        </w:rPr>
      </w:pPr>
    </w:p>
    <w:p w14:paraId="32F48235">
      <w:pPr>
        <w:numPr>
          <w:ilvl w:val="0"/>
          <w:numId w:val="0"/>
        </w:numPr>
        <w:spacing w:after="0" w:line="240" w:lineRule="auto"/>
        <w:jc w:val="both"/>
        <w:rPr>
          <w:rFonts w:hint="default" w:ascii="Arial" w:hAnsi="Arial" w:cs="Arial"/>
          <w:lang w:val="ru-RU"/>
        </w:rPr>
      </w:pPr>
    </w:p>
    <w:p w14:paraId="5257D2C7">
      <w:pPr>
        <w:numPr>
          <w:ilvl w:val="0"/>
          <w:numId w:val="0"/>
        </w:numPr>
        <w:spacing w:after="0" w:line="240" w:lineRule="auto"/>
        <w:jc w:val="both"/>
        <w:rPr>
          <w:rFonts w:hint="default" w:ascii="Arial" w:hAnsi="Arial" w:cs="Arial"/>
          <w:lang w:val="ru-RU"/>
        </w:rPr>
      </w:pPr>
    </w:p>
    <w:p w14:paraId="17BC95BD">
      <w:pPr>
        <w:numPr>
          <w:ilvl w:val="0"/>
          <w:numId w:val="0"/>
        </w:numPr>
        <w:spacing w:after="0" w:line="240" w:lineRule="auto"/>
        <w:jc w:val="both"/>
        <w:rPr>
          <w:rFonts w:hint="default" w:ascii="Arial" w:hAnsi="Arial" w:cs="Arial"/>
          <w:lang w:val="ru-RU"/>
        </w:rPr>
      </w:pPr>
    </w:p>
    <w:p w14:paraId="67132A36">
      <w:pPr>
        <w:numPr>
          <w:ilvl w:val="0"/>
          <w:numId w:val="0"/>
        </w:numPr>
        <w:spacing w:after="0" w:line="240" w:lineRule="auto"/>
        <w:jc w:val="both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 xml:space="preserve">Глава сельсовета                                                                      А.М.Шутенко   </w:t>
      </w:r>
    </w:p>
    <w:p w14:paraId="35825552">
      <w:pPr>
        <w:widowControl w:val="0"/>
        <w:wordWrap w:val="0"/>
        <w:autoSpaceDE w:val="0"/>
        <w:autoSpaceDN w:val="0"/>
        <w:adjustRightInd w:val="0"/>
        <w:spacing w:after="0"/>
        <w:jc w:val="both"/>
        <w:rPr>
          <w:rFonts w:hint="default" w:ascii="Arial" w:hAnsi="Arial" w:cs="Arial"/>
          <w:lang w:val="ru-RU"/>
        </w:rPr>
      </w:pPr>
    </w:p>
    <w:p w14:paraId="4EDCE81C">
      <w:pPr>
        <w:widowControl w:val="0"/>
        <w:wordWrap w:val="0"/>
        <w:autoSpaceDE w:val="0"/>
        <w:autoSpaceDN w:val="0"/>
        <w:adjustRightInd w:val="0"/>
        <w:spacing w:after="0"/>
        <w:ind w:firstLine="6360" w:firstLineChars="2650"/>
        <w:jc w:val="both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Приложение №1</w:t>
      </w:r>
    </w:p>
    <w:p w14:paraId="723EDE77">
      <w:pPr>
        <w:widowControl w:val="0"/>
        <w:wordWrap w:val="0"/>
        <w:autoSpaceDE w:val="0"/>
        <w:autoSpaceDN w:val="0"/>
        <w:adjustRightInd w:val="0"/>
        <w:spacing w:after="0"/>
        <w:ind w:firstLine="540"/>
        <w:jc w:val="right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к постановлению Администрации</w:t>
      </w:r>
    </w:p>
    <w:p w14:paraId="7D8C410D">
      <w:pPr>
        <w:widowControl w:val="0"/>
        <w:wordWrap w:val="0"/>
        <w:autoSpaceDE w:val="0"/>
        <w:autoSpaceDN w:val="0"/>
        <w:adjustRightInd w:val="0"/>
        <w:spacing w:after="0"/>
        <w:ind w:firstLine="540"/>
        <w:jc w:val="right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 xml:space="preserve">Тополинского сельсовета </w:t>
      </w:r>
    </w:p>
    <w:p w14:paraId="50915488">
      <w:pPr>
        <w:widowControl w:val="0"/>
        <w:wordWrap w:val="0"/>
        <w:autoSpaceDE w:val="0"/>
        <w:autoSpaceDN w:val="0"/>
        <w:adjustRightInd w:val="0"/>
        <w:spacing w:after="0"/>
        <w:ind w:firstLine="540"/>
        <w:jc w:val="right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Хабарского района Алтайского края</w:t>
      </w:r>
    </w:p>
    <w:p w14:paraId="5A4DA1A2">
      <w:pPr>
        <w:widowControl w:val="0"/>
        <w:wordWrap w:val="0"/>
        <w:autoSpaceDE w:val="0"/>
        <w:autoSpaceDN w:val="0"/>
        <w:adjustRightInd w:val="0"/>
        <w:spacing w:after="0"/>
        <w:ind w:firstLine="540"/>
        <w:jc w:val="right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от 20.12.2024 № 44</w:t>
      </w:r>
      <w:bookmarkStart w:id="0" w:name="_GoBack"/>
      <w:bookmarkEnd w:id="0"/>
    </w:p>
    <w:p w14:paraId="350F70AC">
      <w:pPr>
        <w:widowControl w:val="0"/>
        <w:wordWrap/>
        <w:autoSpaceDE w:val="0"/>
        <w:autoSpaceDN w:val="0"/>
        <w:adjustRightInd w:val="0"/>
        <w:spacing w:after="0"/>
        <w:ind w:firstLine="540"/>
        <w:jc w:val="right"/>
        <w:rPr>
          <w:rFonts w:hint="default" w:ascii="Arial" w:hAnsi="Arial" w:cs="Arial"/>
          <w:lang w:val="ru-RU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4997"/>
        <w:gridCol w:w="2841"/>
      </w:tblGrid>
      <w:tr w14:paraId="719C4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56D4FAE3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vertAlign w:val="baseline"/>
                <w:lang w:val="ru-RU"/>
              </w:rPr>
              <w:t>№ п\п</w:t>
            </w:r>
          </w:p>
        </w:tc>
        <w:tc>
          <w:tcPr>
            <w:tcW w:w="4997" w:type="dxa"/>
          </w:tcPr>
          <w:p w14:paraId="6E6C0A4B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vertAlign w:val="baseline"/>
                <w:lang w:val="ru-RU"/>
              </w:rPr>
              <w:t xml:space="preserve">Объекты адресации </w:t>
            </w:r>
          </w:p>
          <w:p w14:paraId="1641FBB3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2841" w:type="dxa"/>
          </w:tcPr>
          <w:p w14:paraId="0FC43135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vertAlign w:val="baseline"/>
                <w:lang w:val="ru-RU"/>
              </w:rPr>
              <w:t>Кадастровый номер адресного объекта</w:t>
            </w:r>
          </w:p>
        </w:tc>
      </w:tr>
      <w:tr w14:paraId="02ACD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1A603067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2E555D69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Тополинская, земельный участок 1/1.</w:t>
            </w:r>
          </w:p>
        </w:tc>
        <w:tc>
          <w:tcPr>
            <w:tcW w:w="2841" w:type="dxa"/>
          </w:tcPr>
          <w:p w14:paraId="2D4AD344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22:56:010003:161</w:t>
            </w:r>
          </w:p>
          <w:p w14:paraId="0CF53FBF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</w:p>
        </w:tc>
      </w:tr>
      <w:tr w14:paraId="3E59B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120111C1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3898E89D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Тополинская, земельный участок 1/2.</w:t>
            </w:r>
          </w:p>
        </w:tc>
        <w:tc>
          <w:tcPr>
            <w:tcW w:w="2841" w:type="dxa"/>
          </w:tcPr>
          <w:p w14:paraId="2007FE09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22:56:010003:162</w:t>
            </w:r>
          </w:p>
        </w:tc>
      </w:tr>
      <w:tr w14:paraId="39D21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17CAD0ED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7E76F20F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Тополинская, земельный участок 2/2.</w:t>
            </w:r>
          </w:p>
        </w:tc>
        <w:tc>
          <w:tcPr>
            <w:tcW w:w="2841" w:type="dxa"/>
          </w:tcPr>
          <w:p w14:paraId="18D6C68C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22:56:010003:164</w:t>
            </w:r>
          </w:p>
        </w:tc>
      </w:tr>
      <w:tr w14:paraId="7E4D8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5AB3F0B5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767C6CB3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Тополинская, земельный участок 3/1.</w:t>
            </w:r>
          </w:p>
        </w:tc>
        <w:tc>
          <w:tcPr>
            <w:tcW w:w="2841" w:type="dxa"/>
          </w:tcPr>
          <w:p w14:paraId="0F058C9C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22:56:010003:165</w:t>
            </w:r>
          </w:p>
        </w:tc>
      </w:tr>
      <w:tr w14:paraId="7C583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684" w:type="dxa"/>
          </w:tcPr>
          <w:p w14:paraId="0969EA68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2C092403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Тополинская, земельный участок 3/2.</w:t>
            </w:r>
          </w:p>
        </w:tc>
        <w:tc>
          <w:tcPr>
            <w:tcW w:w="2841" w:type="dxa"/>
          </w:tcPr>
          <w:p w14:paraId="1E4DD48B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22:56:010003:166</w:t>
            </w:r>
          </w:p>
        </w:tc>
      </w:tr>
      <w:tr w14:paraId="3B695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48849992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2CF6390E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Тополинская, земельный участок 4/1.</w:t>
            </w:r>
          </w:p>
        </w:tc>
        <w:tc>
          <w:tcPr>
            <w:tcW w:w="2841" w:type="dxa"/>
          </w:tcPr>
          <w:p w14:paraId="13D76CC3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22:56:010003:167</w:t>
            </w:r>
          </w:p>
        </w:tc>
      </w:tr>
      <w:tr w14:paraId="6D517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2920C71A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7CE80A7D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Тополинская, земельный участок 4/2.</w:t>
            </w:r>
          </w:p>
        </w:tc>
        <w:tc>
          <w:tcPr>
            <w:tcW w:w="2841" w:type="dxa"/>
          </w:tcPr>
          <w:p w14:paraId="3F916BED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22:56:010003:168</w:t>
            </w:r>
          </w:p>
        </w:tc>
      </w:tr>
      <w:tr w14:paraId="77C9D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756BD20B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57FC3CEA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Тополинская, земельный участок 6/1.</w:t>
            </w:r>
          </w:p>
        </w:tc>
        <w:tc>
          <w:tcPr>
            <w:tcW w:w="2841" w:type="dxa"/>
          </w:tcPr>
          <w:p w14:paraId="1C64E828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22:56:010003:171</w:t>
            </w:r>
          </w:p>
        </w:tc>
      </w:tr>
      <w:tr w14:paraId="2864A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390B0D9A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291EA689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Тополинская, земельный участок 7/2.</w:t>
            </w:r>
          </w:p>
        </w:tc>
        <w:tc>
          <w:tcPr>
            <w:tcW w:w="2841" w:type="dxa"/>
          </w:tcPr>
          <w:p w14:paraId="611F079A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22:56:010003:173</w:t>
            </w:r>
          </w:p>
        </w:tc>
      </w:tr>
      <w:tr w14:paraId="5A7C6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011C9D15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176863A3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Тополинская, земельный участок 8/1.</w:t>
            </w:r>
          </w:p>
        </w:tc>
        <w:tc>
          <w:tcPr>
            <w:tcW w:w="2841" w:type="dxa"/>
          </w:tcPr>
          <w:p w14:paraId="765D1988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22:56:010003:174</w:t>
            </w:r>
          </w:p>
        </w:tc>
      </w:tr>
      <w:tr w14:paraId="4374C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008D29C3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040E6EC8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Тополинская, земельный участок 8/2.</w:t>
            </w:r>
          </w:p>
        </w:tc>
        <w:tc>
          <w:tcPr>
            <w:tcW w:w="2841" w:type="dxa"/>
          </w:tcPr>
          <w:p w14:paraId="129D0E18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22:56:010003:175</w:t>
            </w:r>
          </w:p>
        </w:tc>
      </w:tr>
      <w:tr w14:paraId="31540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3135C85F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55B2F755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Тополинская, земельный участок 9/2.</w:t>
            </w:r>
          </w:p>
        </w:tc>
        <w:tc>
          <w:tcPr>
            <w:tcW w:w="2841" w:type="dxa"/>
          </w:tcPr>
          <w:p w14:paraId="5E7D36DA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22:56:010003:42</w:t>
            </w:r>
          </w:p>
        </w:tc>
      </w:tr>
      <w:tr w14:paraId="2843B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256FAA69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1711CDB6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Тополинская, земельный участок 10/1.</w:t>
            </w:r>
          </w:p>
        </w:tc>
        <w:tc>
          <w:tcPr>
            <w:tcW w:w="2841" w:type="dxa"/>
          </w:tcPr>
          <w:p w14:paraId="032D86BC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22:56:010003:177</w:t>
            </w:r>
          </w:p>
        </w:tc>
      </w:tr>
      <w:tr w14:paraId="34F11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0655AB2E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4F66C298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Тополинская, земельный участок 10/2.</w:t>
            </w:r>
          </w:p>
        </w:tc>
        <w:tc>
          <w:tcPr>
            <w:tcW w:w="2841" w:type="dxa"/>
          </w:tcPr>
          <w:p w14:paraId="793AE2F1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22:56:010003:178</w:t>
            </w:r>
          </w:p>
        </w:tc>
      </w:tr>
      <w:tr w14:paraId="2C1B1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4495A476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23F67A36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Тополинская, земельный участок 11/1.</w:t>
            </w:r>
          </w:p>
        </w:tc>
        <w:tc>
          <w:tcPr>
            <w:tcW w:w="2841" w:type="dxa"/>
          </w:tcPr>
          <w:p w14:paraId="605A0A25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22:56:010003:179</w:t>
            </w:r>
          </w:p>
        </w:tc>
      </w:tr>
      <w:tr w14:paraId="3E35D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47776DC4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2CA75F38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Тополинская, земельный участок 11/2.</w:t>
            </w:r>
          </w:p>
        </w:tc>
        <w:tc>
          <w:tcPr>
            <w:tcW w:w="2841" w:type="dxa"/>
          </w:tcPr>
          <w:p w14:paraId="34FD9CFE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22:56:010003:41</w:t>
            </w:r>
          </w:p>
        </w:tc>
      </w:tr>
      <w:tr w14:paraId="78B67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0E350685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74BF1142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Тополинская, земельный участок 12/1.</w:t>
            </w:r>
          </w:p>
        </w:tc>
        <w:tc>
          <w:tcPr>
            <w:tcW w:w="2841" w:type="dxa"/>
          </w:tcPr>
          <w:p w14:paraId="34FCE971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22:56:010003:22</w:t>
            </w:r>
          </w:p>
        </w:tc>
      </w:tr>
      <w:tr w14:paraId="5C8EB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4B39B02B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0A8E70E9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Тополинская, земельный участок 12/2.</w:t>
            </w:r>
          </w:p>
        </w:tc>
        <w:tc>
          <w:tcPr>
            <w:tcW w:w="2841" w:type="dxa"/>
          </w:tcPr>
          <w:p w14:paraId="61D061AA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22:56:010003:25</w:t>
            </w:r>
          </w:p>
        </w:tc>
      </w:tr>
      <w:tr w14:paraId="6C2B2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06EC4920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252564BD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Тополинская, земельный участок 13/1.</w:t>
            </w:r>
          </w:p>
        </w:tc>
        <w:tc>
          <w:tcPr>
            <w:tcW w:w="2841" w:type="dxa"/>
          </w:tcPr>
          <w:p w14:paraId="22C457DD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22:56:010003:305</w:t>
            </w:r>
          </w:p>
        </w:tc>
      </w:tr>
      <w:tr w14:paraId="1BB94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165E25A0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264DC16B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Тополинская, земельный участок 13/2.</w:t>
            </w:r>
          </w:p>
        </w:tc>
        <w:tc>
          <w:tcPr>
            <w:tcW w:w="2841" w:type="dxa"/>
          </w:tcPr>
          <w:p w14:paraId="411CF5A0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22:56:010003:183</w:t>
            </w:r>
          </w:p>
        </w:tc>
      </w:tr>
      <w:tr w14:paraId="5124E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0B9D9120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2594F54C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Тополинская, земельный участок 14/1.</w:t>
            </w:r>
          </w:p>
        </w:tc>
        <w:tc>
          <w:tcPr>
            <w:tcW w:w="2841" w:type="dxa"/>
          </w:tcPr>
          <w:p w14:paraId="3E48F4A0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22:56:010003:184</w:t>
            </w:r>
          </w:p>
        </w:tc>
      </w:tr>
      <w:tr w14:paraId="592FE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4A8EC5E4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7F81ABB5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Тополинская, земельный участок 14/2.</w:t>
            </w:r>
          </w:p>
        </w:tc>
        <w:tc>
          <w:tcPr>
            <w:tcW w:w="2841" w:type="dxa"/>
          </w:tcPr>
          <w:p w14:paraId="3DBA1264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22:56:010003:185</w:t>
            </w:r>
          </w:p>
        </w:tc>
      </w:tr>
      <w:tr w14:paraId="50CAA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51D49CAD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77C8C806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Тополинская, земельный участок 15/2.</w:t>
            </w:r>
          </w:p>
        </w:tc>
        <w:tc>
          <w:tcPr>
            <w:tcW w:w="2841" w:type="dxa"/>
          </w:tcPr>
          <w:p w14:paraId="0B274790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22:56:010003:187</w:t>
            </w:r>
          </w:p>
        </w:tc>
      </w:tr>
      <w:tr w14:paraId="5C0FD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4011E7BA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6D458BEA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Тополинская, земельный участок 16/2.</w:t>
            </w:r>
          </w:p>
        </w:tc>
        <w:tc>
          <w:tcPr>
            <w:tcW w:w="2841" w:type="dxa"/>
          </w:tcPr>
          <w:p w14:paraId="7AB5D09B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22:56:010003:370</w:t>
            </w:r>
          </w:p>
        </w:tc>
      </w:tr>
      <w:tr w14:paraId="34A68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73BABBD6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5EBA47B3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Тополинская, земельный участок 17/1.</w:t>
            </w:r>
          </w:p>
        </w:tc>
        <w:tc>
          <w:tcPr>
            <w:tcW w:w="2841" w:type="dxa"/>
          </w:tcPr>
          <w:p w14:paraId="7BB72678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22:56:010003:14</w:t>
            </w:r>
          </w:p>
        </w:tc>
      </w:tr>
      <w:tr w14:paraId="2F2ED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305E0487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2D91F41F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Тополинская, земельный участок 17/2.</w:t>
            </w:r>
          </w:p>
        </w:tc>
        <w:tc>
          <w:tcPr>
            <w:tcW w:w="2841" w:type="dxa"/>
          </w:tcPr>
          <w:p w14:paraId="515A72EF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22:56:010003:189</w:t>
            </w:r>
          </w:p>
        </w:tc>
      </w:tr>
      <w:tr w14:paraId="5ACD4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6E93B982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474AA6A8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Тополинская, земельный участок 18/1.</w:t>
            </w:r>
          </w:p>
        </w:tc>
        <w:tc>
          <w:tcPr>
            <w:tcW w:w="2841" w:type="dxa"/>
          </w:tcPr>
          <w:p w14:paraId="3C4061C1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22:56:010003:190</w:t>
            </w:r>
          </w:p>
        </w:tc>
      </w:tr>
      <w:tr w14:paraId="5D003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0260240D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21A26D38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Тополинская, земельный участок 18/2.</w:t>
            </w:r>
          </w:p>
        </w:tc>
        <w:tc>
          <w:tcPr>
            <w:tcW w:w="2841" w:type="dxa"/>
          </w:tcPr>
          <w:p w14:paraId="3F5D94AE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22:56:010003:191</w:t>
            </w:r>
          </w:p>
        </w:tc>
      </w:tr>
      <w:tr w14:paraId="08B31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2A375465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22D0636B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Тополинская, земельный участок 19/1.</w:t>
            </w:r>
          </w:p>
        </w:tc>
        <w:tc>
          <w:tcPr>
            <w:tcW w:w="2841" w:type="dxa"/>
          </w:tcPr>
          <w:p w14:paraId="08E6DCFB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22:56:010003:192</w:t>
            </w:r>
          </w:p>
        </w:tc>
      </w:tr>
      <w:tr w14:paraId="7BD09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2A5DD1B3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7CFA4C8A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Тополинская, земельный участок 19/3.</w:t>
            </w:r>
          </w:p>
        </w:tc>
        <w:tc>
          <w:tcPr>
            <w:tcW w:w="2841" w:type="dxa"/>
          </w:tcPr>
          <w:p w14:paraId="62619017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22:56:010003:194</w:t>
            </w:r>
          </w:p>
        </w:tc>
      </w:tr>
      <w:tr w14:paraId="3D20C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15A1E35A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4F7EB5E2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Тополинская, земельный участок 20/1.</w:t>
            </w:r>
          </w:p>
        </w:tc>
        <w:tc>
          <w:tcPr>
            <w:tcW w:w="2841" w:type="dxa"/>
          </w:tcPr>
          <w:p w14:paraId="72BFCA6C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22:56:010003:197</w:t>
            </w:r>
          </w:p>
        </w:tc>
      </w:tr>
      <w:tr w14:paraId="1022A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48C02F1E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430F1198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Тополинская, земельный участок 20/2.</w:t>
            </w:r>
          </w:p>
        </w:tc>
        <w:tc>
          <w:tcPr>
            <w:tcW w:w="2841" w:type="dxa"/>
          </w:tcPr>
          <w:p w14:paraId="57B03F07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22:56:010003:196</w:t>
            </w:r>
          </w:p>
        </w:tc>
      </w:tr>
      <w:tr w14:paraId="328FC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1F3D182F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4445FB48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Тополинская, земельный участок 21/1.</w:t>
            </w:r>
          </w:p>
        </w:tc>
        <w:tc>
          <w:tcPr>
            <w:tcW w:w="2841" w:type="dxa"/>
          </w:tcPr>
          <w:p w14:paraId="6CBA318A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22:56:010003:9</w:t>
            </w:r>
          </w:p>
        </w:tc>
      </w:tr>
      <w:tr w14:paraId="3432E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1A01C1CD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36A3681D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Тополинская, земельный участок 21/2.</w:t>
            </w:r>
          </w:p>
        </w:tc>
        <w:tc>
          <w:tcPr>
            <w:tcW w:w="2841" w:type="dxa"/>
          </w:tcPr>
          <w:p w14:paraId="42854BF5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22:56:010003:353</w:t>
            </w:r>
          </w:p>
        </w:tc>
      </w:tr>
    </w:tbl>
    <w:p w14:paraId="4F793155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B1222A"/>
    <w:multiLevelType w:val="singleLevel"/>
    <w:tmpl w:val="D7B1222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481F07C"/>
    <w:multiLevelType w:val="singleLevel"/>
    <w:tmpl w:val="7481F07C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9361D"/>
    <w:rsid w:val="11CA6942"/>
    <w:rsid w:val="18736A8A"/>
    <w:rsid w:val="1D4020C3"/>
    <w:rsid w:val="2B2F6247"/>
    <w:rsid w:val="32551091"/>
    <w:rsid w:val="4C805388"/>
    <w:rsid w:val="5351627D"/>
    <w:rsid w:val="57504137"/>
    <w:rsid w:val="61E124BD"/>
    <w:rsid w:val="6392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alibri" w:hAnsi="Calibri" w:eastAsia="SimSu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2024-12-02T08:56:00Z</dcterms:created>
  <dc:creator>БИТ2021</dc:creator>
  <cp:lastModifiedBy>БИТ2021</cp:lastModifiedBy>
  <cp:lastPrinted>2024-12-20T09:17:18Z</cp:lastPrinted>
  <dcterms:modified xsi:type="dcterms:W3CDTF">2024-12-20T09:18:43Z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82D1CD377C4E44DF8F4E20E4BC2718E3_12</vt:lpwstr>
  </property>
</Properties>
</file>