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E26" w:rsidRDefault="00712E26" w:rsidP="00712E26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712E26" w:rsidRDefault="00712E26" w:rsidP="00712E26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ТОПОЛИНСКИЙ  СЕЛЬСКИЙ СОВЕТ ДЕПУТАТОВ</w:t>
      </w:r>
    </w:p>
    <w:p w:rsidR="00712E26" w:rsidRDefault="00712E26" w:rsidP="00712E26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ХАБАРСКОГО РАЙОНА АЛТАЙСКОГО КРАЯ</w:t>
      </w:r>
    </w:p>
    <w:p w:rsidR="00712E26" w:rsidRDefault="00712E26" w:rsidP="00712E26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2E26" w:rsidRDefault="00712E26" w:rsidP="00712E26">
      <w:pPr>
        <w:spacing w:after="20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712E26" w:rsidRDefault="005362BD" w:rsidP="00712E26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15.06.</w:t>
      </w:r>
      <w:r w:rsidR="00712E26">
        <w:rPr>
          <w:rFonts w:ascii="Times New Roman" w:eastAsia="Times New Roman" w:hAnsi="Times New Roman"/>
          <w:sz w:val="28"/>
          <w:szCs w:val="28"/>
          <w:lang w:eastAsia="ru-RU"/>
        </w:rPr>
        <w:t xml:space="preserve"> 2020      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712E2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с.Топольное                                                                          </w:t>
      </w:r>
    </w:p>
    <w:p w:rsidR="00712E26" w:rsidRDefault="00712E26" w:rsidP="00712E26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2E26" w:rsidRDefault="00712E26" w:rsidP="00712E26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решение </w:t>
      </w:r>
    </w:p>
    <w:p w:rsidR="00712E26" w:rsidRDefault="00712E26" w:rsidP="00712E26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20.12.2018 № 41 «Об утверждении</w:t>
      </w:r>
    </w:p>
    <w:p w:rsidR="00712E26" w:rsidRDefault="00712E26" w:rsidP="00712E26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 о бюджетном процессе</w:t>
      </w:r>
    </w:p>
    <w:p w:rsidR="00712E26" w:rsidRDefault="00712E26" w:rsidP="00712E26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финансовом контроле на</w:t>
      </w:r>
    </w:p>
    <w:p w:rsidR="00712E26" w:rsidRDefault="00712E26" w:rsidP="00712E26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территории сельсовета»</w:t>
      </w:r>
    </w:p>
    <w:p w:rsidR="00712E26" w:rsidRDefault="00712E26" w:rsidP="00712E26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2E26" w:rsidRPr="00712E26" w:rsidRDefault="00712E26" w:rsidP="00712E26">
      <w:pPr>
        <w:spacing w:after="20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33102">
        <w:rPr>
          <w:rFonts w:ascii="Times New Roman" w:eastAsia="Times New Roman" w:hAnsi="Times New Roman"/>
          <w:sz w:val="28"/>
          <w:szCs w:val="28"/>
          <w:lang w:eastAsia="ru-RU"/>
        </w:rPr>
        <w:t>В   соответс</w:t>
      </w:r>
      <w:r w:rsidR="005727C2" w:rsidRPr="00033102">
        <w:rPr>
          <w:rFonts w:ascii="Times New Roman" w:eastAsia="Times New Roman" w:hAnsi="Times New Roman"/>
          <w:sz w:val="28"/>
          <w:szCs w:val="28"/>
          <w:lang w:eastAsia="ru-RU"/>
        </w:rPr>
        <w:t>твии с Федеральным законом от 02.08.2019</w:t>
      </w:r>
      <w:r w:rsidRPr="00033102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5727C2" w:rsidRPr="00033102">
        <w:rPr>
          <w:rFonts w:ascii="Times New Roman" w:eastAsia="Times New Roman" w:hAnsi="Times New Roman"/>
          <w:sz w:val="28"/>
          <w:szCs w:val="28"/>
          <w:lang w:eastAsia="ru-RU"/>
        </w:rPr>
        <w:t>307</w:t>
      </w:r>
      <w:r w:rsidRPr="00033102">
        <w:rPr>
          <w:rFonts w:ascii="Times New Roman" w:eastAsia="Times New Roman" w:hAnsi="Times New Roman"/>
          <w:sz w:val="28"/>
          <w:szCs w:val="28"/>
          <w:lang w:eastAsia="ru-RU"/>
        </w:rPr>
        <w:t>-ФЗ «</w:t>
      </w:r>
      <w:r w:rsidR="005727C2" w:rsidRPr="00033102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Бюджетный кодекс Российской Федерации в целях совершенствования межбюджетных отношений</w:t>
      </w:r>
      <w:r w:rsidRPr="00033102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5727C2" w:rsidRPr="00033102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 26.07.2019 № 199-ФЗ «О внесении изменений в Бюджетный кодекс Российской федерации</w:t>
      </w:r>
      <w:r w:rsidR="00033102" w:rsidRPr="00033102">
        <w:rPr>
          <w:rFonts w:ascii="Times New Roman" w:eastAsia="Times New Roman" w:hAnsi="Times New Roman"/>
          <w:sz w:val="28"/>
          <w:szCs w:val="28"/>
          <w:lang w:eastAsia="ru-RU"/>
        </w:rPr>
        <w:t xml:space="preserve"> в части</w:t>
      </w:r>
      <w:r w:rsidR="00033102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совершенствования</w:t>
      </w:r>
      <w:r w:rsidR="00033102" w:rsidRPr="00033102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государственного (муниципального) финансового  контроля, внутреннего финансового контроля и внутреннего финансового аудита», Тополинский </w:t>
      </w:r>
      <w:r w:rsidRPr="00033102">
        <w:rPr>
          <w:rFonts w:ascii="Times New Roman" w:eastAsia="Times New Roman" w:hAnsi="Times New Roman"/>
          <w:sz w:val="28"/>
          <w:szCs w:val="28"/>
          <w:lang w:eastAsia="ru-RU"/>
        </w:rPr>
        <w:t>сельский  Совет депутатов</w:t>
      </w:r>
      <w:proofErr w:type="gramEnd"/>
    </w:p>
    <w:p w:rsidR="00712E26" w:rsidRDefault="00712E26" w:rsidP="00712E26">
      <w:pPr>
        <w:spacing w:after="20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712E26" w:rsidRPr="0019781A" w:rsidRDefault="0019781A" w:rsidP="0019781A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781A">
        <w:rPr>
          <w:rFonts w:ascii="Times New Roman" w:eastAsia="Times New Roman" w:hAnsi="Times New Roman"/>
          <w:sz w:val="28"/>
          <w:szCs w:val="28"/>
          <w:lang w:eastAsia="ru-RU"/>
        </w:rPr>
        <w:t>Дополнить ст.12 Положения п.7:</w:t>
      </w:r>
    </w:p>
    <w:p w:rsidR="0019781A" w:rsidRDefault="0019781A" w:rsidP="0019781A">
      <w:pPr>
        <w:pStyle w:val="a3"/>
        <w:spacing w:after="0" w:line="276" w:lineRule="auto"/>
        <w:ind w:left="106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7.</w:t>
      </w:r>
      <w:r w:rsidRPr="0019781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«Порядок рассмотрения проекта закона (решения) о бюджете и его утверждения, определенный законом субъекта Российской Федерации, муниципальным правовым актом представительного органа муниципального образования, должен предусматр</w:t>
      </w:r>
      <w:r w:rsidR="005362B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ивать вступление в силу решения</w:t>
      </w:r>
      <w:r w:rsidRPr="0019781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о бюджете с 1 января очередного финансового года, а также утверждение указанным </w:t>
      </w:r>
      <w:r w:rsidR="005362B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решением</w:t>
      </w:r>
      <w:r w:rsidRPr="0019781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показателей и характеристик (приложений) в соответствии со статьей 184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  <w:r w:rsidRPr="0019781A">
        <w:rPr>
          <w:rStyle w:val="w9"/>
          <w:rFonts w:ascii="Times New Roman" w:hAnsi="Times New Roman"/>
          <w:color w:val="333333"/>
          <w:sz w:val="28"/>
          <w:szCs w:val="28"/>
          <w:shd w:val="clear" w:color="auto" w:fill="FFFFFF"/>
        </w:rPr>
        <w:t>1</w:t>
      </w:r>
      <w:r w:rsidRPr="0019781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настоящего Кодекса».</w:t>
      </w:r>
      <w:proofErr w:type="gramEnd"/>
    </w:p>
    <w:p w:rsidR="0019781A" w:rsidRPr="0019781A" w:rsidRDefault="0019781A" w:rsidP="0019781A">
      <w:pPr>
        <w:spacing w:after="0" w:line="276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19781A" w:rsidRDefault="0019781A" w:rsidP="0019781A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Решение обнародовать в установленном порядке.</w:t>
      </w:r>
    </w:p>
    <w:p w:rsidR="0019781A" w:rsidRDefault="0019781A" w:rsidP="0019781A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Контроль за</w:t>
      </w:r>
      <w:proofErr w:type="gram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выполнением данного решения оставляю за собой.</w:t>
      </w:r>
    </w:p>
    <w:p w:rsidR="0019781A" w:rsidRPr="0019781A" w:rsidRDefault="0019781A" w:rsidP="0019781A">
      <w:pPr>
        <w:pStyle w:val="a3"/>
        <w:spacing w:after="0" w:line="276" w:lineRule="auto"/>
        <w:ind w:left="10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1293" w:rsidRDefault="00751293" w:rsidP="00751293">
      <w:pPr>
        <w:spacing w:after="0"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сельсовета                                                      </w:t>
      </w:r>
      <w:proofErr w:type="spellStart"/>
      <w:r w:rsidR="0019781A">
        <w:rPr>
          <w:rFonts w:ascii="Times New Roman" w:eastAsia="Times New Roman" w:hAnsi="Times New Roman"/>
          <w:sz w:val="28"/>
          <w:szCs w:val="28"/>
          <w:lang w:eastAsia="ru-RU"/>
        </w:rPr>
        <w:t>А.М.Шутенко</w:t>
      </w:r>
      <w:proofErr w:type="spellEnd"/>
    </w:p>
    <w:p w:rsidR="00712E26" w:rsidRPr="00751293" w:rsidRDefault="00712E26" w:rsidP="00712E2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712E26" w:rsidRPr="00751293" w:rsidRDefault="00712E26" w:rsidP="00712E2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2E26" w:rsidRPr="00751293" w:rsidRDefault="00712E26" w:rsidP="00712E2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2E26" w:rsidRPr="00751293" w:rsidRDefault="00712E26" w:rsidP="00712E2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2E26" w:rsidRDefault="00712E26" w:rsidP="00712E26">
      <w:pPr>
        <w:spacing w:line="254" w:lineRule="auto"/>
        <w:rPr>
          <w:rFonts w:ascii="Times New Roman" w:hAnsi="Times New Roman"/>
          <w:sz w:val="28"/>
          <w:szCs w:val="28"/>
        </w:rPr>
      </w:pPr>
    </w:p>
    <w:p w:rsidR="00712E26" w:rsidRDefault="00712E26" w:rsidP="00712E26">
      <w:pPr>
        <w:spacing w:line="254" w:lineRule="auto"/>
        <w:rPr>
          <w:rFonts w:ascii="Times New Roman" w:hAnsi="Times New Roman"/>
          <w:sz w:val="28"/>
          <w:szCs w:val="28"/>
        </w:rPr>
      </w:pPr>
    </w:p>
    <w:p w:rsidR="00F66338" w:rsidRDefault="00F66338"/>
    <w:sectPr w:rsidR="00F66338" w:rsidSect="003C3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B0501"/>
    <w:multiLevelType w:val="hybridMultilevel"/>
    <w:tmpl w:val="C564275E"/>
    <w:lvl w:ilvl="0" w:tplc="03205C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092343"/>
    <w:multiLevelType w:val="hybridMultilevel"/>
    <w:tmpl w:val="7EE0DD68"/>
    <w:lvl w:ilvl="0" w:tplc="569025E8">
      <w:start w:val="1"/>
      <w:numFmt w:val="decimal"/>
      <w:lvlText w:val="%1."/>
      <w:lvlJc w:val="left"/>
      <w:pPr>
        <w:ind w:left="110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974"/>
    <w:rsid w:val="00033102"/>
    <w:rsid w:val="0019781A"/>
    <w:rsid w:val="003C3986"/>
    <w:rsid w:val="005362BD"/>
    <w:rsid w:val="005727C2"/>
    <w:rsid w:val="0062179C"/>
    <w:rsid w:val="00712E26"/>
    <w:rsid w:val="00720974"/>
    <w:rsid w:val="00751293"/>
    <w:rsid w:val="009E50F2"/>
    <w:rsid w:val="00B50B29"/>
    <w:rsid w:val="00B655C9"/>
    <w:rsid w:val="00F66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E2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79C"/>
    <w:pPr>
      <w:ind w:left="720"/>
      <w:contextualSpacing/>
    </w:pPr>
  </w:style>
  <w:style w:type="paragraph" w:customStyle="1" w:styleId="ConsNormal">
    <w:name w:val="ConsNormal"/>
    <w:rsid w:val="0062179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</w:rPr>
  </w:style>
  <w:style w:type="character" w:customStyle="1" w:styleId="w9">
    <w:name w:val="w9"/>
    <w:basedOn w:val="a0"/>
    <w:rsid w:val="001978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5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Komp-Master</dc:creator>
  <cp:keywords/>
  <dc:description/>
  <cp:lastModifiedBy>БИТ2021</cp:lastModifiedBy>
  <cp:revision>8</cp:revision>
  <dcterms:created xsi:type="dcterms:W3CDTF">2020-06-19T07:13:00Z</dcterms:created>
  <dcterms:modified xsi:type="dcterms:W3CDTF">2023-06-15T04:09:00Z</dcterms:modified>
</cp:coreProperties>
</file>